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7E" w:rsidRPr="00BD437E" w:rsidRDefault="00BD437E" w:rsidP="00BD437E">
      <w:pPr>
        <w:rPr>
          <w:rFonts w:ascii="Times New Roman" w:hAnsi="Times New Roman" w:cs="Times New Roman"/>
          <w:b/>
          <w:sz w:val="24"/>
          <w:szCs w:val="24"/>
        </w:rPr>
      </w:pPr>
      <w:r w:rsidRPr="00BD437E">
        <w:rPr>
          <w:rFonts w:ascii="Times New Roman" w:hAnsi="Times New Roman" w:cs="Times New Roman"/>
          <w:b/>
          <w:sz w:val="24"/>
          <w:szCs w:val="24"/>
        </w:rPr>
        <w:t xml:space="preserve">Биология 18.04.24 </w:t>
      </w:r>
    </w:p>
    <w:p w:rsidR="00BD437E" w:rsidRDefault="00BD437E" w:rsidP="00BD4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в тетради задачи, оформить по правилам.</w:t>
      </w:r>
    </w:p>
    <w:p w:rsidR="00BD437E" w:rsidRDefault="00BD437E" w:rsidP="00BD4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У тыквы желтая окраска плодов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доминирует над белой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а дисковидная форма плодов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над сферической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Скрещиваются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растения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имеющие генотипы </w:t>
      </w:r>
      <w:r>
        <w:rPr>
          <w:rFonts w:ascii="Times New Roman" w:hAnsi="Times New Roman" w:cs="Times New Roman"/>
          <w:b/>
          <w:sz w:val="24"/>
          <w:szCs w:val="24"/>
        </w:rPr>
        <w:t>АА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Bb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bb</w:t>
      </w:r>
      <w:r>
        <w:rPr>
          <w:rFonts w:ascii="Times New Roman" w:hAnsi="Times New Roman" w:cs="Times New Roman"/>
          <w:sz w:val="24"/>
          <w:szCs w:val="24"/>
        </w:rPr>
        <w:t>. Определите вероятность появления растений с белыми сферическими плодами.</w:t>
      </w:r>
    </w:p>
    <w:p w:rsidR="00BD437E" w:rsidRDefault="00BD437E" w:rsidP="00BD4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Черная однопалая свинья крупной черной корнуэльской породы скрещена с рыжим двупалым хряком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-джерсейской породы. Поросята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1-черные однопалые. В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Start"/>
      <w:r>
        <w:rPr>
          <w:rFonts w:ascii="Times New Roman" w:hAnsi="Times New Roman" w:cs="Times New Roman"/>
          <w:sz w:val="24"/>
          <w:szCs w:val="24"/>
        </w:rPr>
        <w:t>2  получено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 поросят. Сколько поросят могут быть рыжими однопалыми?</w:t>
      </w:r>
    </w:p>
    <w:p w:rsidR="00BD437E" w:rsidRDefault="00BD437E" w:rsidP="00BD4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 табака пурпурная окраска венчика цветка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доминирует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устойчивость к мучнистой росе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над восприимчивостью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Скрещиваются гетерозиготные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пурпурноцветковые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растения, восприимчивые к мучнистой росе. Какова вероятность появления в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1 белоцветковых восприимчивых к мучнистой росе растений?</w:t>
      </w:r>
    </w:p>
    <w:p w:rsidR="00BD437E" w:rsidRDefault="00BD437E" w:rsidP="00BD4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У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альбинизм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предрасположенность к подагре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A5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наследуются как рецессивные признаки. Один из супругов альбинос, другой имеет предрасположенность к подагре, первый ребенок здоров и имеет нормальную пигментацию, а второй альбинос и предрасположен к подагре. Какова вероятность рождения в этой семье здорового ребенка- альбиноса (в %)?</w:t>
      </w:r>
    </w:p>
    <w:p w:rsidR="00BD437E" w:rsidRDefault="00BD437E" w:rsidP="00BD437E">
      <w:pPr>
        <w:rPr>
          <w:rFonts w:ascii="Times New Roman" w:hAnsi="Times New Roman" w:cs="Times New Roman"/>
          <w:sz w:val="24"/>
          <w:szCs w:val="24"/>
        </w:rPr>
      </w:pPr>
    </w:p>
    <w:p w:rsidR="00BD437E" w:rsidRPr="00BD437E" w:rsidRDefault="00BD437E" w:rsidP="00BD437E">
      <w:pPr>
        <w:rPr>
          <w:rFonts w:ascii="Times New Roman" w:hAnsi="Times New Roman" w:cs="Times New Roman"/>
          <w:b/>
          <w:sz w:val="24"/>
          <w:szCs w:val="24"/>
        </w:rPr>
      </w:pPr>
      <w:r w:rsidRPr="00BD437E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BD437E" w:rsidRDefault="00BD437E" w:rsidP="00BD437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3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Подготовить сообщение на тему: «Укрепление физического и духовного здоровья – задача каждого человека»</w:t>
      </w:r>
    </w:p>
    <w:p w:rsidR="00BD437E" w:rsidRPr="00BD437E" w:rsidRDefault="00BD437E" w:rsidP="00BD437E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D437E" w:rsidRPr="00BD437E" w:rsidRDefault="00BD437E" w:rsidP="00BD437E">
      <w:pPr>
        <w:rPr>
          <w:rFonts w:ascii="Times New Roman" w:hAnsi="Times New Roman" w:cs="Times New Roman"/>
          <w:b/>
          <w:sz w:val="24"/>
          <w:szCs w:val="24"/>
        </w:rPr>
      </w:pPr>
      <w:r w:rsidRPr="00BD437E">
        <w:rPr>
          <w:rFonts w:ascii="Times New Roman" w:hAnsi="Times New Roman" w:cs="Times New Roman"/>
          <w:b/>
          <w:sz w:val="24"/>
          <w:szCs w:val="24"/>
        </w:rPr>
        <w:t>Н</w:t>
      </w:r>
      <w:r w:rsidRPr="00BD437E">
        <w:rPr>
          <w:rFonts w:ascii="Times New Roman" w:hAnsi="Times New Roman" w:cs="Times New Roman"/>
          <w:b/>
          <w:sz w:val="24"/>
          <w:szCs w:val="24"/>
        </w:rPr>
        <w:t xml:space="preserve">емецкий </w:t>
      </w:r>
      <w:r w:rsidRPr="00BD437E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r w:rsidRPr="00BD437E">
        <w:rPr>
          <w:rFonts w:ascii="Times New Roman" w:hAnsi="Times New Roman" w:cs="Times New Roman"/>
          <w:b/>
          <w:sz w:val="24"/>
          <w:szCs w:val="24"/>
        </w:rPr>
        <w:t>18.04</w:t>
      </w:r>
    </w:p>
    <w:p w:rsidR="00BD437E" w:rsidRDefault="00BD437E" w:rsidP="00BD43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37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D437E">
        <w:rPr>
          <w:rFonts w:ascii="Times New Roman" w:hAnsi="Times New Roman" w:cs="Times New Roman"/>
          <w:sz w:val="24"/>
          <w:szCs w:val="24"/>
        </w:rPr>
        <w:t xml:space="preserve"> 209-210 прочитать текст, </w:t>
      </w:r>
      <w:proofErr w:type="spellStart"/>
      <w:r w:rsidRPr="00BD437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D437E">
        <w:rPr>
          <w:rFonts w:ascii="Times New Roman" w:hAnsi="Times New Roman" w:cs="Times New Roman"/>
          <w:sz w:val="24"/>
          <w:szCs w:val="24"/>
        </w:rPr>
        <w:t xml:space="preserve"> 210-211 </w:t>
      </w:r>
      <w:proofErr w:type="spellStart"/>
      <w:r w:rsidRPr="00BD437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BD4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3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437E">
        <w:rPr>
          <w:rFonts w:ascii="Times New Roman" w:hAnsi="Times New Roman" w:cs="Times New Roman"/>
          <w:sz w:val="24"/>
          <w:szCs w:val="24"/>
        </w:rPr>
        <w:t>,</w:t>
      </w:r>
      <w:r w:rsidRPr="00BD437E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BD437E">
        <w:rPr>
          <w:rFonts w:ascii="Times New Roman" w:hAnsi="Times New Roman" w:cs="Times New Roman"/>
          <w:sz w:val="24"/>
          <w:szCs w:val="24"/>
        </w:rPr>
        <w:t>,</w:t>
      </w:r>
      <w:r w:rsidRPr="00BD437E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BD437E" w:rsidRPr="00BD437E" w:rsidRDefault="00BD437E" w:rsidP="00BD437E">
      <w:pPr>
        <w:rPr>
          <w:rFonts w:ascii="Times New Roman" w:hAnsi="Times New Roman" w:cs="Times New Roman"/>
          <w:sz w:val="24"/>
          <w:szCs w:val="24"/>
        </w:rPr>
      </w:pPr>
    </w:p>
    <w:p w:rsidR="00BD437E" w:rsidRPr="00BD437E" w:rsidRDefault="00BD437E" w:rsidP="00BD437E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43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Русский язык</w:t>
      </w:r>
    </w:p>
    <w:p w:rsidR="00BD437E" w:rsidRPr="00BD437E" w:rsidRDefault="00BD437E" w:rsidP="00BD437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3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Решить тест</w:t>
      </w:r>
    </w:p>
    <w:p w:rsidR="00BD437E" w:rsidRDefault="00BD437E" w:rsidP="00BD437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3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2B510E">
          <w:rPr>
            <w:rStyle w:val="a3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https://egerus.ru/test/223632</w:t>
        </w:r>
      </w:hyperlink>
    </w:p>
    <w:p w:rsidR="00BD437E" w:rsidRPr="00BD437E" w:rsidRDefault="00BD437E" w:rsidP="00BD437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437E" w:rsidRDefault="00BD437E" w:rsidP="00BD437E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43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Литература</w:t>
      </w:r>
    </w:p>
    <w:p w:rsidR="00BD437E" w:rsidRPr="00BD437E" w:rsidRDefault="00BD437E" w:rsidP="00BD437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3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Пройдите по ссылке https://resh.edu.ru/subject/lesson/4659/main/280981/</w:t>
      </w:r>
    </w:p>
    <w:p w:rsidR="00BD437E" w:rsidRDefault="00BD437E" w:rsidP="00BD437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437E" w:rsidRDefault="00BD437E" w:rsidP="00BD437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D437E" w:rsidRPr="00BD437E" w:rsidRDefault="00BD437E" w:rsidP="00BD437E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43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Геометрия</w:t>
      </w:r>
    </w:p>
    <w:p w:rsidR="00BD437E" w:rsidRDefault="00BD437E" w:rsidP="00BD437E">
      <w:pPr>
        <w:pStyle w:val="Firstlineindent"/>
        <w:ind w:firstLine="0"/>
        <w:jc w:val="left"/>
        <w:rPr>
          <w:sz w:val="24"/>
        </w:rPr>
      </w:pPr>
      <w:r w:rsidRPr="00BD437E">
        <w:rPr>
          <w:sz w:val="24"/>
        </w:rPr>
        <w:t>Решить задачи</w:t>
      </w:r>
      <w:r>
        <w:rPr>
          <w:sz w:val="24"/>
        </w:rPr>
        <w:t>:</w:t>
      </w:r>
    </w:p>
    <w:p w:rsidR="00BD437E" w:rsidRPr="00BD437E" w:rsidRDefault="00BD437E" w:rsidP="00BD437E">
      <w:pPr>
        <w:pStyle w:val="Firstlineindent"/>
        <w:ind w:firstLine="0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 wp14:anchorId="76010F06">
            <wp:extent cx="2810510" cy="362140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37E" w:rsidRPr="00BD437E" w:rsidRDefault="00BD437E" w:rsidP="00BD437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437E" w:rsidRDefault="00BD437E" w:rsidP="00BD437E">
      <w:pPr>
        <w:rPr>
          <w:rFonts w:ascii="Times New Roman" w:hAnsi="Times New Roman" w:cs="Times New Roman"/>
          <w:sz w:val="24"/>
          <w:szCs w:val="24"/>
        </w:rPr>
      </w:pPr>
    </w:p>
    <w:p w:rsidR="00BD437E" w:rsidRDefault="00BD437E" w:rsidP="00BD437E"/>
    <w:p w:rsidR="00496607" w:rsidRDefault="00496607"/>
    <w:sectPr w:rsidR="0049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Source Han Sans CN Regular">
    <w:charset w:val="00"/>
    <w:family w:val="auto"/>
    <w:pitch w:val="default"/>
  </w:font>
  <w:font w:name="'PT Astra 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7E"/>
    <w:rsid w:val="00206C54"/>
    <w:rsid w:val="00496607"/>
    <w:rsid w:val="009D307E"/>
    <w:rsid w:val="00B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3E71"/>
  <w15:chartTrackingRefBased/>
  <w15:docId w15:val="{CF22A47D-4A84-4A5D-AC84-770DE9FA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qFormat/>
    <w:rsid w:val="00BD437E"/>
    <w:pPr>
      <w:spacing w:after="0" w:line="240" w:lineRule="auto"/>
      <w:ind w:firstLine="709"/>
      <w:jc w:val="both"/>
    </w:pPr>
    <w:rPr>
      <w:rFonts w:ascii="PT Astra Serif" w:eastAsia="Source Han Sans CN Regular" w:hAnsi="PT Astra Serif" w:cs="'PT Astra Serif'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BD4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gerus.ru/test/223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Трофимова</dc:creator>
  <cp:keywords/>
  <dc:description/>
  <cp:lastModifiedBy>Марина Б. Трофимова</cp:lastModifiedBy>
  <cp:revision>3</cp:revision>
  <dcterms:created xsi:type="dcterms:W3CDTF">2024-04-17T12:45:00Z</dcterms:created>
  <dcterms:modified xsi:type="dcterms:W3CDTF">2024-04-17T12:59:00Z</dcterms:modified>
</cp:coreProperties>
</file>