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87" w:rsidRPr="00D27FC1" w:rsidRDefault="007F4687" w:rsidP="005816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7FC1">
        <w:rPr>
          <w:rFonts w:ascii="Times New Roman" w:hAnsi="Times New Roman" w:cs="Times New Roman"/>
          <w:sz w:val="20"/>
          <w:szCs w:val="20"/>
        </w:rPr>
        <w:t>Произведения для чтения летом</w:t>
      </w:r>
      <w:r w:rsidR="00D55460" w:rsidRPr="00D27FC1">
        <w:rPr>
          <w:rFonts w:ascii="Times New Roman" w:hAnsi="Times New Roman" w:cs="Times New Roman"/>
          <w:sz w:val="20"/>
          <w:szCs w:val="20"/>
        </w:rPr>
        <w:t xml:space="preserve"> </w:t>
      </w:r>
      <w:r w:rsidR="004B0A42" w:rsidRPr="00D27FC1">
        <w:rPr>
          <w:rFonts w:ascii="Times New Roman" w:hAnsi="Times New Roman" w:cs="Times New Roman"/>
          <w:sz w:val="20"/>
          <w:szCs w:val="20"/>
        </w:rPr>
        <w:t>1</w:t>
      </w:r>
      <w:r w:rsidR="00B31245" w:rsidRPr="00D27FC1">
        <w:rPr>
          <w:rFonts w:ascii="Times New Roman" w:hAnsi="Times New Roman" w:cs="Times New Roman"/>
          <w:sz w:val="20"/>
          <w:szCs w:val="20"/>
        </w:rPr>
        <w:t>1</w:t>
      </w:r>
      <w:r w:rsidR="00E93A5F" w:rsidRPr="00D27FC1">
        <w:rPr>
          <w:rFonts w:ascii="Times New Roman" w:hAnsi="Times New Roman" w:cs="Times New Roman"/>
          <w:sz w:val="20"/>
          <w:szCs w:val="20"/>
        </w:rPr>
        <w:t xml:space="preserve"> </w:t>
      </w:r>
      <w:r w:rsidRPr="00D27FC1">
        <w:rPr>
          <w:rFonts w:ascii="Times New Roman" w:hAnsi="Times New Roman" w:cs="Times New Roman"/>
          <w:sz w:val="20"/>
          <w:szCs w:val="20"/>
        </w:rPr>
        <w:t>класс</w:t>
      </w:r>
    </w:p>
    <w:tbl>
      <w:tblPr>
        <w:tblStyle w:val="a3"/>
        <w:tblW w:w="1119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972"/>
        <w:gridCol w:w="8227"/>
      </w:tblGrid>
      <w:tr w:rsidR="005C40FA" w:rsidRPr="00D27FC1" w:rsidTr="00D27FC1">
        <w:tc>
          <w:tcPr>
            <w:tcW w:w="2972" w:type="dxa"/>
          </w:tcPr>
          <w:p w:rsidR="00801DC6" w:rsidRPr="00D27FC1" w:rsidRDefault="005030D8" w:rsidP="00581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Литература конца XIX – начала ХХ века</w:t>
            </w:r>
          </w:p>
        </w:tc>
        <w:tc>
          <w:tcPr>
            <w:tcW w:w="8227" w:type="dxa"/>
          </w:tcPr>
          <w:p w:rsidR="00B56458" w:rsidRPr="00D27FC1" w:rsidRDefault="00B56458" w:rsidP="00B56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А. Н. Островский. Драма «Гроза».</w:t>
            </w:r>
          </w:p>
          <w:p w:rsidR="00B56458" w:rsidRPr="00D27FC1" w:rsidRDefault="00B56458" w:rsidP="00B56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И. А. Гончаров. Роман «Обломов».</w:t>
            </w:r>
          </w:p>
          <w:p w:rsidR="00B56458" w:rsidRPr="00D27FC1" w:rsidRDefault="00B56458" w:rsidP="00B56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И. С. Тургенев. Роман «Отцы и дети».</w:t>
            </w:r>
          </w:p>
          <w:p w:rsidR="00B56458" w:rsidRPr="00D27FC1" w:rsidRDefault="00B56458" w:rsidP="00B56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Н. А. Некрасов. Поэма «Кому на Руси жить хорошо».</w:t>
            </w:r>
          </w:p>
          <w:p w:rsidR="00B56458" w:rsidRPr="00D27FC1" w:rsidRDefault="00B56458" w:rsidP="00B56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М. Е. Салтыков-Щедрин. Роман-хроника «История одного города» </w:t>
            </w:r>
          </w:p>
          <w:p w:rsidR="00B56458" w:rsidRPr="00D27FC1" w:rsidRDefault="00B56458" w:rsidP="00B56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Ф. М. Достоевский. Роман «Преступление и наказание».</w:t>
            </w:r>
          </w:p>
          <w:p w:rsidR="00B56458" w:rsidRPr="00D27FC1" w:rsidRDefault="00B56458" w:rsidP="00B56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Л. Н. Толстой. Роман-эпопея «Война и мир».</w:t>
            </w:r>
          </w:p>
          <w:p w:rsidR="00B56458" w:rsidRPr="00D27FC1" w:rsidRDefault="00B56458" w:rsidP="00B56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Н. С. Лесков. «Очарованный странник», «Однодум» и др.</w:t>
            </w:r>
          </w:p>
          <w:p w:rsidR="0058160B" w:rsidRPr="00D27FC1" w:rsidRDefault="00B56458" w:rsidP="00B564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А. П. Чехов. «Студент», «</w:t>
            </w:r>
            <w:proofErr w:type="spellStart"/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Ионыч</w:t>
            </w:r>
            <w:proofErr w:type="spellEnd"/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«Дама с собачкой», «Человек в футляре» «Вишнёвый сад</w:t>
            </w:r>
          </w:p>
        </w:tc>
      </w:tr>
      <w:tr w:rsidR="005C40FA" w:rsidRPr="00D27FC1" w:rsidTr="00D27FC1">
        <w:tc>
          <w:tcPr>
            <w:tcW w:w="2972" w:type="dxa"/>
          </w:tcPr>
          <w:p w:rsidR="005030D8" w:rsidRPr="00D27FC1" w:rsidRDefault="005030D8" w:rsidP="0050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Литература ХХ века</w:t>
            </w:r>
          </w:p>
          <w:p w:rsidR="00801DC6" w:rsidRPr="00D27FC1" w:rsidRDefault="00801DC6" w:rsidP="00581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</w:tcPr>
          <w:p w:rsidR="0096714C" w:rsidRPr="00D27FC1" w:rsidRDefault="0096714C" w:rsidP="00967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И. А. Бунин. Рассказы «Антоновские яблоки», «Чистый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понедельник», «Господин из Сан-</w:t>
            </w:r>
            <w:proofErr w:type="spellStart"/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Франциско»</w:t>
            </w:r>
            <w:proofErr w:type="spellEnd"/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714C" w:rsidRPr="00D27FC1" w:rsidRDefault="0096714C" w:rsidP="00967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А. А. Блок. Поэма «Двенадцать».</w:t>
            </w:r>
          </w:p>
          <w:p w:rsidR="0096714C" w:rsidRPr="00D27FC1" w:rsidRDefault="0096714C" w:rsidP="00967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В. В. Маяковский. Поэма «Облако в штанах».</w:t>
            </w:r>
          </w:p>
          <w:p w:rsidR="0096714C" w:rsidRPr="00D27FC1" w:rsidRDefault="0096714C" w:rsidP="00967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А. А. Ахматова. Поэма «Реквием».</w:t>
            </w:r>
          </w:p>
          <w:p w:rsidR="0096714C" w:rsidRPr="00D27FC1" w:rsidRDefault="0096714C" w:rsidP="00967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М. А. Булгаков. Романы «Белая гвардия», «Мастер и Маргарита</w:t>
            </w:r>
          </w:p>
          <w:p w:rsidR="0096714C" w:rsidRPr="00D27FC1" w:rsidRDefault="0096714C" w:rsidP="00967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А. П. Платонов. «В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прекрасном и яростном мире», «Котлован», «Возвращение» </w:t>
            </w:r>
          </w:p>
          <w:p w:rsidR="0096714C" w:rsidRPr="00D27FC1" w:rsidRDefault="0096714C" w:rsidP="00967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14C" w:rsidRPr="00D27FC1" w:rsidRDefault="0096714C" w:rsidP="00967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Проза о Великой Отечественной войне (по одному произведению не менее чем</w:t>
            </w:r>
          </w:p>
          <w:p w:rsidR="00EC16EC" w:rsidRPr="00D27FC1" w:rsidRDefault="0096714C" w:rsidP="00D27F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двух писателей по выбору).  В. П. Астафьев «Пастух и пастушка»; Ю. В.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Бондарев «Горячий снег»; В. В. Быков «Обелиск», «Сотников», «Альпийская баллада»; Б.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Л. Васильев «А зори здесь тихие», «В списках не значился», «Завтра была война»; К. Д.</w:t>
            </w:r>
            <w:r w:rsidR="00D27FC1"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Воробьёв «Убиты под Москвой», «Это мы, Господи!»; В. Л. Кондратьев «Сашка»; В. П.</w:t>
            </w:r>
            <w:r w:rsidR="00D27FC1"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Некрасов «В окопах Сталинграда»; Е. И. Носов «Красное вино победы», «Шопен, соната</w:t>
            </w:r>
            <w:r w:rsidR="00D27FC1"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номер два»; С.С. Смирнов «Брестская крепость» и другие.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А.А. Фадеев. Роман «Молодая гвардия».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В.О. Богомолов. Роман «В августе сорок четвёртого».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В. С. Розов «Вечно живые</w:t>
            </w:r>
            <w:proofErr w:type="gramStart"/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B3996"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996" w:rsidRPr="00D27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B3996"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В.П. Некрасов «В окопах Сталинграда»</w:t>
            </w:r>
            <w:r w:rsidR="00EC16EC"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16EC" w:rsidRPr="00D27FC1">
              <w:rPr>
                <w:rFonts w:ascii="Times New Roman" w:hAnsi="Times New Roman" w:cs="Times New Roman"/>
                <w:sz w:val="20"/>
                <w:szCs w:val="20"/>
              </w:rPr>
              <w:t>О.Адамович</w:t>
            </w:r>
            <w:proofErr w:type="spellEnd"/>
            <w:r w:rsidR="00EC16EC"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C16EC" w:rsidRPr="00D27FC1">
              <w:rPr>
                <w:rFonts w:ascii="Times New Roman" w:hAnsi="Times New Roman" w:cs="Times New Roman"/>
                <w:sz w:val="20"/>
                <w:szCs w:val="20"/>
              </w:rPr>
              <w:t>Д.Гранин</w:t>
            </w:r>
            <w:proofErr w:type="spellEnd"/>
            <w:r w:rsidR="00EC16EC"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"Блокадная книга".</w:t>
            </w:r>
          </w:p>
          <w:p w:rsidR="004B3996" w:rsidRPr="00D27FC1" w:rsidRDefault="004B3996" w:rsidP="004B3996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</w:p>
          <w:p w:rsidR="004B3996" w:rsidRPr="00D27FC1" w:rsidRDefault="0096714C" w:rsidP="00D27F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Поэзия о Великой Отечественной войне. Стихотворения (по одному</w:t>
            </w:r>
            <w:r w:rsidR="00D27FC1"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стихотворению не менее чем двух поэтов по выбору).  Ю. В. </w:t>
            </w:r>
            <w:proofErr w:type="spellStart"/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Друниной</w:t>
            </w:r>
            <w:proofErr w:type="spellEnd"/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, М. В.</w:t>
            </w:r>
            <w:r w:rsidR="00D27FC1"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Исаковского, Ю. Д. </w:t>
            </w:r>
            <w:proofErr w:type="spellStart"/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Левитанского</w:t>
            </w:r>
            <w:proofErr w:type="spellEnd"/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, С. С. Орлова, Д. С. Самойлова, К. М. Симонова, Б. А.</w:t>
            </w:r>
            <w:r w:rsidR="00D27FC1"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Слуцкого</w:t>
            </w:r>
            <w:r w:rsidR="004B3996"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996"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О. </w:t>
            </w:r>
            <w:proofErr w:type="spellStart"/>
            <w:r w:rsidR="004B3996" w:rsidRPr="00D27FC1">
              <w:rPr>
                <w:rFonts w:ascii="Times New Roman" w:hAnsi="Times New Roman" w:cs="Times New Roman"/>
                <w:sz w:val="20"/>
                <w:szCs w:val="20"/>
              </w:rPr>
              <w:t>Бергольц</w:t>
            </w:r>
            <w:proofErr w:type="spellEnd"/>
            <w:r w:rsidR="004B3996"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Поэзия. «Дневники», "Дневные звёзды".</w:t>
            </w:r>
          </w:p>
          <w:p w:rsidR="0096714C" w:rsidRPr="00D27FC1" w:rsidRDefault="0096714C" w:rsidP="00967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14C" w:rsidRPr="00D27FC1" w:rsidRDefault="0096714C" w:rsidP="00967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Б. Л. Пастернак.</w:t>
            </w:r>
            <w:r w:rsidRPr="00D27FC1">
              <w:rPr>
                <w:sz w:val="20"/>
                <w:szCs w:val="20"/>
              </w:rPr>
              <w:t xml:space="preserve"> 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«1905» «Лейтенант Шмидт»</w:t>
            </w:r>
          </w:p>
          <w:p w:rsidR="00D27FC1" w:rsidRDefault="0096714C" w:rsidP="00967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  <w:proofErr w:type="gramEnd"/>
            <w:r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И. Солженицын. «Один день Ивана Денисовича», «Архипелаг</w:t>
            </w:r>
            <w:r w:rsidR="00D27FC1"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ГУЛАГ» </w:t>
            </w:r>
          </w:p>
          <w:p w:rsidR="0096714C" w:rsidRPr="00D27FC1" w:rsidRDefault="0096714C" w:rsidP="00967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В. М. Шукшин. «Срезал», «Обида»,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«Микроскоп», «Мастер», «Крепкий мужик», «Сапожки» </w:t>
            </w:r>
          </w:p>
          <w:p w:rsidR="0096714C" w:rsidRPr="00D27FC1" w:rsidRDefault="0096714C" w:rsidP="00967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 xml:space="preserve">В. Г. Распутин. «Живи и помни», «Прощание с Матёрой» </w:t>
            </w:r>
          </w:p>
          <w:p w:rsidR="0096714C" w:rsidRPr="00D27FC1" w:rsidRDefault="0096714C" w:rsidP="0096714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>Б. Л. Пастернак «1905» «Лейтенант Шмидт»</w:t>
            </w:r>
          </w:p>
          <w:p w:rsidR="0096714C" w:rsidRPr="00D27FC1" w:rsidRDefault="0096714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 И. Ильф А. Петров «Золотой теленок» «Двенадцать стульев»</w:t>
            </w:r>
            <w:r w:rsidR="00EC16EC" w:rsidRPr="00D27F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5460" w:rsidRPr="00D27FC1" w:rsidTr="00D27FC1">
        <w:tc>
          <w:tcPr>
            <w:tcW w:w="2972" w:type="dxa"/>
          </w:tcPr>
          <w:p w:rsidR="00D55460" w:rsidRPr="00D27FC1" w:rsidRDefault="00F10673" w:rsidP="00581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C1">
              <w:rPr>
                <w:rFonts w:ascii="Times New Roman" w:hAnsi="Times New Roman" w:cs="Times New Roman"/>
                <w:sz w:val="20"/>
                <w:szCs w:val="20"/>
              </w:rPr>
              <w:t>Проза второй половины XX – начала XXI века.</w:t>
            </w:r>
          </w:p>
        </w:tc>
        <w:tc>
          <w:tcPr>
            <w:tcW w:w="8227" w:type="dxa"/>
          </w:tcPr>
          <w:p w:rsidR="004B3996" w:rsidRPr="00D27FC1" w:rsidRDefault="004B3996" w:rsidP="004B3996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>Ф. А. Абрамов</w:t>
            </w:r>
            <w:r w:rsidRPr="00D27FC1">
              <w:rPr>
                <w:rFonts w:ascii="Times New Roman" w:hAnsi="Times New Roman" w:cs="Times New Roman"/>
              </w:rPr>
              <w:t xml:space="preserve"> </w:t>
            </w:r>
            <w:r w:rsidRPr="00D27FC1">
              <w:rPr>
                <w:rFonts w:ascii="Times New Roman" w:hAnsi="Times New Roman" w:cs="Times New Roman"/>
              </w:rPr>
              <w:t xml:space="preserve">«Братья и сёстры» «Пелагея» </w:t>
            </w:r>
          </w:p>
          <w:p w:rsidR="004B3996" w:rsidRPr="00D27FC1" w:rsidRDefault="004B3996" w:rsidP="004B3996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 Ч. Т. </w:t>
            </w:r>
            <w:proofErr w:type="gramStart"/>
            <w:r w:rsidRPr="00D27FC1">
              <w:rPr>
                <w:rFonts w:ascii="Times New Roman" w:hAnsi="Times New Roman" w:cs="Times New Roman"/>
              </w:rPr>
              <w:t>Айтматов</w:t>
            </w:r>
            <w:r w:rsidRPr="00D27FC1">
              <w:rPr>
                <w:rFonts w:ascii="Times New Roman" w:hAnsi="Times New Roman" w:cs="Times New Roman"/>
              </w:rPr>
              <w:t xml:space="preserve"> </w:t>
            </w:r>
            <w:r w:rsidRPr="00D27FC1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D27FC1">
              <w:rPr>
                <w:rFonts w:ascii="Times New Roman" w:hAnsi="Times New Roman" w:cs="Times New Roman"/>
              </w:rPr>
              <w:t>Пегий пёс, бегущ</w:t>
            </w:r>
            <w:r w:rsidRPr="00D27FC1">
              <w:rPr>
                <w:rFonts w:ascii="Times New Roman" w:hAnsi="Times New Roman" w:cs="Times New Roman"/>
              </w:rPr>
              <w:t>ий краем моря», «Белый пароход»</w:t>
            </w:r>
          </w:p>
          <w:p w:rsidR="004B3996" w:rsidRPr="00D27FC1" w:rsidRDefault="004B3996" w:rsidP="004B3996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В. И. </w:t>
            </w:r>
            <w:proofErr w:type="gramStart"/>
            <w:r w:rsidRPr="00D27FC1">
              <w:rPr>
                <w:rFonts w:ascii="Times New Roman" w:hAnsi="Times New Roman" w:cs="Times New Roman"/>
              </w:rPr>
              <w:t xml:space="preserve">Белов </w:t>
            </w:r>
            <w:r w:rsidRPr="00D27FC1">
              <w:rPr>
                <w:rFonts w:ascii="Times New Roman" w:hAnsi="Times New Roman" w:cs="Times New Roman"/>
              </w:rPr>
              <w:t xml:space="preserve"> </w:t>
            </w:r>
            <w:r w:rsidRPr="00D27FC1">
              <w:rPr>
                <w:rFonts w:ascii="Times New Roman" w:hAnsi="Times New Roman" w:cs="Times New Roman"/>
              </w:rPr>
              <w:t>«</w:t>
            </w:r>
            <w:proofErr w:type="gramEnd"/>
            <w:r w:rsidRPr="00D27FC1">
              <w:rPr>
                <w:rFonts w:ascii="Times New Roman" w:hAnsi="Times New Roman" w:cs="Times New Roman"/>
              </w:rPr>
              <w:t>На родине», «За тремя волоками», «</w:t>
            </w:r>
            <w:proofErr w:type="spellStart"/>
            <w:r w:rsidRPr="00D27FC1">
              <w:rPr>
                <w:rFonts w:ascii="Times New Roman" w:hAnsi="Times New Roman" w:cs="Times New Roman"/>
              </w:rPr>
              <w:t>Бобришный</w:t>
            </w:r>
            <w:proofErr w:type="spellEnd"/>
            <w:r w:rsidRPr="00D27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FC1">
              <w:rPr>
                <w:rFonts w:ascii="Times New Roman" w:hAnsi="Times New Roman" w:cs="Times New Roman"/>
              </w:rPr>
              <w:t>угор</w:t>
            </w:r>
            <w:proofErr w:type="spellEnd"/>
            <w:r w:rsidRPr="00D27FC1">
              <w:rPr>
                <w:rFonts w:ascii="Times New Roman" w:hAnsi="Times New Roman" w:cs="Times New Roman"/>
              </w:rPr>
              <w:t xml:space="preserve">» </w:t>
            </w:r>
          </w:p>
          <w:p w:rsidR="004B3996" w:rsidRPr="00D27FC1" w:rsidRDefault="004B3996" w:rsidP="004B3996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Г. Н. </w:t>
            </w:r>
            <w:proofErr w:type="spellStart"/>
            <w:r w:rsidRPr="00D27FC1">
              <w:rPr>
                <w:rFonts w:ascii="Times New Roman" w:hAnsi="Times New Roman" w:cs="Times New Roman"/>
              </w:rPr>
              <w:t>Владимов</w:t>
            </w:r>
            <w:proofErr w:type="spellEnd"/>
            <w:r w:rsidRPr="00D27FC1">
              <w:rPr>
                <w:rFonts w:ascii="Times New Roman" w:hAnsi="Times New Roman" w:cs="Times New Roman"/>
              </w:rPr>
              <w:t xml:space="preserve"> </w:t>
            </w:r>
            <w:r w:rsidRPr="00D27FC1">
              <w:rPr>
                <w:rFonts w:ascii="Times New Roman" w:hAnsi="Times New Roman" w:cs="Times New Roman"/>
              </w:rPr>
              <w:t>«Верный</w:t>
            </w:r>
            <w:r w:rsidRPr="00D27FC1">
              <w:rPr>
                <w:rFonts w:ascii="Times New Roman" w:hAnsi="Times New Roman" w:cs="Times New Roman"/>
              </w:rPr>
              <w:t xml:space="preserve"> </w:t>
            </w:r>
            <w:r w:rsidRPr="00D27FC1">
              <w:rPr>
                <w:rFonts w:ascii="Times New Roman" w:hAnsi="Times New Roman" w:cs="Times New Roman"/>
              </w:rPr>
              <w:t>Руслан»</w:t>
            </w:r>
          </w:p>
          <w:p w:rsidR="004B3996" w:rsidRPr="00D27FC1" w:rsidRDefault="004B3996" w:rsidP="004B3996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>Ф. А. Искандер «</w:t>
            </w:r>
            <w:proofErr w:type="spellStart"/>
            <w:r w:rsidRPr="00D27FC1">
              <w:rPr>
                <w:rFonts w:ascii="Times New Roman" w:hAnsi="Times New Roman" w:cs="Times New Roman"/>
              </w:rPr>
              <w:t>Сандро</w:t>
            </w:r>
            <w:proofErr w:type="spellEnd"/>
            <w:r w:rsidRPr="00D27FC1">
              <w:rPr>
                <w:rFonts w:ascii="Times New Roman" w:hAnsi="Times New Roman" w:cs="Times New Roman"/>
              </w:rPr>
              <w:t xml:space="preserve"> из Чегема</w:t>
            </w:r>
            <w:proofErr w:type="gramStart"/>
            <w:r w:rsidRPr="00D27FC1">
              <w:rPr>
                <w:rFonts w:ascii="Times New Roman" w:hAnsi="Times New Roman" w:cs="Times New Roman"/>
              </w:rPr>
              <w:t>»</w:t>
            </w:r>
            <w:r w:rsidR="00D27FC1" w:rsidRPr="00D27FC1">
              <w:rPr>
                <w:rFonts w:ascii="Times New Roman" w:hAnsi="Times New Roman" w:cs="Times New Roman"/>
              </w:rPr>
              <w:t xml:space="preserve">, </w:t>
            </w:r>
            <w:r w:rsidRPr="00D27FC1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D27FC1">
              <w:rPr>
                <w:rFonts w:ascii="Times New Roman" w:hAnsi="Times New Roman" w:cs="Times New Roman"/>
              </w:rPr>
              <w:t xml:space="preserve">Кролики и удавы» и др.); </w:t>
            </w:r>
          </w:p>
          <w:p w:rsidR="004B3996" w:rsidRPr="00D27FC1" w:rsidRDefault="004B3996" w:rsidP="004B3996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>Ю. П. Казаков «Северный</w:t>
            </w:r>
            <w:r w:rsidRPr="00D27FC1">
              <w:rPr>
                <w:rFonts w:ascii="Times New Roman" w:hAnsi="Times New Roman" w:cs="Times New Roman"/>
              </w:rPr>
              <w:t xml:space="preserve"> </w:t>
            </w:r>
            <w:r w:rsidRPr="00D27FC1">
              <w:rPr>
                <w:rFonts w:ascii="Times New Roman" w:hAnsi="Times New Roman" w:cs="Times New Roman"/>
              </w:rPr>
              <w:t xml:space="preserve">дневник», «Поморка», «Во сне ты горько плакал» </w:t>
            </w:r>
          </w:p>
          <w:p w:rsidR="004B3996" w:rsidRPr="00D27FC1" w:rsidRDefault="004B3996" w:rsidP="004B3996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В. О. </w:t>
            </w:r>
            <w:proofErr w:type="gramStart"/>
            <w:r w:rsidRPr="00D27FC1">
              <w:rPr>
                <w:rFonts w:ascii="Times New Roman" w:hAnsi="Times New Roman" w:cs="Times New Roman"/>
              </w:rPr>
              <w:t>Пелевин  «</w:t>
            </w:r>
            <w:proofErr w:type="gramEnd"/>
            <w:r w:rsidRPr="00D27FC1">
              <w:rPr>
                <w:rFonts w:ascii="Times New Roman" w:hAnsi="Times New Roman" w:cs="Times New Roman"/>
              </w:rPr>
              <w:t>Жизнь</w:t>
            </w:r>
            <w:r w:rsidRPr="00D27FC1">
              <w:rPr>
                <w:rFonts w:ascii="Times New Roman" w:hAnsi="Times New Roman" w:cs="Times New Roman"/>
              </w:rPr>
              <w:t xml:space="preserve"> </w:t>
            </w:r>
            <w:r w:rsidRPr="00D27FC1">
              <w:rPr>
                <w:rFonts w:ascii="Times New Roman" w:hAnsi="Times New Roman" w:cs="Times New Roman"/>
              </w:rPr>
              <w:t xml:space="preserve">насекомых» </w:t>
            </w:r>
          </w:p>
          <w:p w:rsidR="004B3996" w:rsidRPr="00D27FC1" w:rsidRDefault="004B3996" w:rsidP="004B3996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Захар </w:t>
            </w:r>
            <w:proofErr w:type="spellStart"/>
            <w:proofErr w:type="gramStart"/>
            <w:r w:rsidRPr="00D27FC1">
              <w:rPr>
                <w:rFonts w:ascii="Times New Roman" w:hAnsi="Times New Roman" w:cs="Times New Roman"/>
              </w:rPr>
              <w:t>Прилепин</w:t>
            </w:r>
            <w:proofErr w:type="spellEnd"/>
            <w:r w:rsidRPr="00D27FC1">
              <w:rPr>
                <w:rFonts w:ascii="Times New Roman" w:hAnsi="Times New Roman" w:cs="Times New Roman"/>
              </w:rPr>
              <w:t xml:space="preserve"> </w:t>
            </w:r>
            <w:r w:rsidRPr="00D27FC1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D27FC1">
              <w:rPr>
                <w:rFonts w:ascii="Times New Roman" w:hAnsi="Times New Roman" w:cs="Times New Roman"/>
              </w:rPr>
              <w:t xml:space="preserve">Белый квадрат» </w:t>
            </w:r>
          </w:p>
          <w:p w:rsidR="004B3996" w:rsidRPr="00D27FC1" w:rsidRDefault="004B3996" w:rsidP="004B3996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27FC1">
              <w:rPr>
                <w:rFonts w:ascii="Times New Roman" w:hAnsi="Times New Roman" w:cs="Times New Roman"/>
              </w:rPr>
              <w:t>А. Н. и Б. Н.</w:t>
            </w:r>
            <w:r w:rsidRPr="00D27F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7FC1">
              <w:rPr>
                <w:rFonts w:ascii="Times New Roman" w:hAnsi="Times New Roman" w:cs="Times New Roman"/>
              </w:rPr>
              <w:t>Стругацкие</w:t>
            </w:r>
            <w:r w:rsidRPr="00D27FC1">
              <w:rPr>
                <w:rFonts w:ascii="Times New Roman" w:hAnsi="Times New Roman" w:cs="Times New Roman"/>
              </w:rPr>
              <w:t xml:space="preserve"> </w:t>
            </w:r>
            <w:r w:rsidRPr="00D27FC1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D27FC1">
              <w:rPr>
                <w:rFonts w:ascii="Times New Roman" w:hAnsi="Times New Roman" w:cs="Times New Roman"/>
              </w:rPr>
              <w:t xml:space="preserve">Пикник на обочине» </w:t>
            </w:r>
          </w:p>
          <w:p w:rsidR="004B3996" w:rsidRPr="00D27FC1" w:rsidRDefault="004B3996" w:rsidP="004B3996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>Ю. В. Трифонов «</w:t>
            </w:r>
            <w:proofErr w:type="spellStart"/>
            <w:r w:rsidRPr="00D27FC1">
              <w:rPr>
                <w:rFonts w:ascii="Times New Roman" w:hAnsi="Times New Roman" w:cs="Times New Roman"/>
              </w:rPr>
              <w:t>Обмен</w:t>
            </w:r>
            <w:proofErr w:type="gramStart"/>
            <w:r w:rsidRPr="00D27FC1">
              <w:rPr>
                <w:rFonts w:ascii="Times New Roman" w:hAnsi="Times New Roman" w:cs="Times New Roman"/>
              </w:rPr>
              <w:t>»,«</w:t>
            </w:r>
            <w:proofErr w:type="gramEnd"/>
            <w:r w:rsidRPr="00D27FC1">
              <w:rPr>
                <w:rFonts w:ascii="Times New Roman" w:hAnsi="Times New Roman" w:cs="Times New Roman"/>
              </w:rPr>
              <w:t>Другая</w:t>
            </w:r>
            <w:proofErr w:type="spellEnd"/>
            <w:r w:rsidRPr="00D27FC1">
              <w:rPr>
                <w:rFonts w:ascii="Times New Roman" w:hAnsi="Times New Roman" w:cs="Times New Roman"/>
              </w:rPr>
              <w:t xml:space="preserve"> жизнь», «Дом на набережной» </w:t>
            </w:r>
          </w:p>
          <w:p w:rsidR="004B3996" w:rsidRPr="00D27FC1" w:rsidRDefault="004B3996" w:rsidP="004B3996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>В. Т. Шаламов «Колымские рассказы»,</w:t>
            </w:r>
          </w:p>
          <w:p w:rsidR="0096714C" w:rsidRPr="00D27FC1" w:rsidRDefault="0096714C" w:rsidP="004B3996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А. Н. Рыбаков «Дети Арбата» </w:t>
            </w:r>
          </w:p>
          <w:p w:rsidR="0096714C" w:rsidRPr="00D27FC1" w:rsidRDefault="0096714C" w:rsidP="0096714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>И.Г. Эренбург «Люди, годы, жизнь»</w:t>
            </w:r>
          </w:p>
          <w:p w:rsidR="0096714C" w:rsidRPr="00D27FC1" w:rsidRDefault="0096714C" w:rsidP="0096714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>В.П. Аксенов «Московская сага», «Таинственная страсть»</w:t>
            </w:r>
          </w:p>
          <w:p w:rsidR="0096714C" w:rsidRPr="00D27FC1" w:rsidRDefault="0096714C" w:rsidP="0096714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>К. Г. Паустовский «Моя жизнь». «Черное море»</w:t>
            </w:r>
          </w:p>
          <w:p w:rsidR="0096714C" w:rsidRPr="00D27FC1" w:rsidRDefault="0096714C" w:rsidP="0096714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proofErr w:type="spellStart"/>
            <w:r w:rsidRPr="00D27FC1">
              <w:rPr>
                <w:rFonts w:ascii="Times New Roman" w:hAnsi="Times New Roman" w:cs="Times New Roman"/>
              </w:rPr>
              <w:t>Ч.Айтматов</w:t>
            </w:r>
            <w:proofErr w:type="spellEnd"/>
            <w:r w:rsidRPr="00D27FC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27FC1">
              <w:rPr>
                <w:rFonts w:ascii="Times New Roman" w:hAnsi="Times New Roman" w:cs="Times New Roman"/>
              </w:rPr>
              <w:t>Плаха»</w:t>
            </w:r>
            <w:proofErr w:type="gramStart"/>
            <w:r w:rsidRPr="00D27FC1">
              <w:rPr>
                <w:rFonts w:ascii="Times New Roman" w:hAnsi="Times New Roman" w:cs="Times New Roman"/>
              </w:rPr>
              <w:t>.,«</w:t>
            </w:r>
            <w:proofErr w:type="gramEnd"/>
            <w:r w:rsidRPr="00D27FC1">
              <w:rPr>
                <w:rFonts w:ascii="Times New Roman" w:hAnsi="Times New Roman" w:cs="Times New Roman"/>
              </w:rPr>
              <w:t>Буранный</w:t>
            </w:r>
            <w:proofErr w:type="spellEnd"/>
            <w:r w:rsidRPr="00D27FC1">
              <w:rPr>
                <w:rFonts w:ascii="Times New Roman" w:hAnsi="Times New Roman" w:cs="Times New Roman"/>
              </w:rPr>
              <w:t xml:space="preserve"> полустанок»</w:t>
            </w:r>
          </w:p>
          <w:p w:rsidR="0096714C" w:rsidRPr="00D27FC1" w:rsidRDefault="0096714C" w:rsidP="0096714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>В, Дудинцев «Люди в белых одеждах»</w:t>
            </w:r>
          </w:p>
          <w:p w:rsidR="0096714C" w:rsidRPr="00D27FC1" w:rsidRDefault="0096714C" w:rsidP="0096714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proofErr w:type="spellStart"/>
            <w:r w:rsidRPr="00D27FC1">
              <w:rPr>
                <w:rFonts w:ascii="Times New Roman" w:hAnsi="Times New Roman" w:cs="Times New Roman"/>
              </w:rPr>
              <w:t>Б.Довлатов</w:t>
            </w:r>
            <w:proofErr w:type="spellEnd"/>
            <w:r w:rsidRPr="00D27FC1">
              <w:rPr>
                <w:rFonts w:ascii="Times New Roman" w:hAnsi="Times New Roman" w:cs="Times New Roman"/>
              </w:rPr>
              <w:t xml:space="preserve"> «Заповедник»</w:t>
            </w:r>
          </w:p>
          <w:p w:rsidR="0096714C" w:rsidRPr="00D27FC1" w:rsidRDefault="0096714C" w:rsidP="0096714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>Б. Васильев «Не стреляйте в белых лебедей»</w:t>
            </w:r>
          </w:p>
          <w:p w:rsidR="004D7204" w:rsidRPr="00D27FC1" w:rsidRDefault="0096714C" w:rsidP="0096714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 </w:t>
            </w: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>Поэзия второй половины XX – начала XXI века. Стихотворения (по одному</w:t>
            </w: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>произведению не менее чем двух поэтов по выбору). Б. А. Ахмадулиной, А. А.</w:t>
            </w: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Вознесенского, В. С. Высоцкого, Е. А. Евтушенко, Н. А. Заболоцкого, Т. Ю. </w:t>
            </w:r>
            <w:proofErr w:type="spellStart"/>
            <w:r w:rsidRPr="00D27FC1">
              <w:rPr>
                <w:rFonts w:ascii="Times New Roman" w:hAnsi="Times New Roman" w:cs="Times New Roman"/>
              </w:rPr>
              <w:t>Кибирова</w:t>
            </w:r>
            <w:proofErr w:type="spellEnd"/>
            <w:r w:rsidRPr="00D27FC1">
              <w:rPr>
                <w:rFonts w:ascii="Times New Roman" w:hAnsi="Times New Roman" w:cs="Times New Roman"/>
              </w:rPr>
              <w:t>, Ю.</w:t>
            </w: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>П. Кузнецова, А. С. Кушнера, Л. Н. Мартынова, Б. Ш. Окуджавы, Р. И. Рождественского,</w:t>
            </w: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А. А. Тарковского, О. Г. </w:t>
            </w:r>
            <w:proofErr w:type="spellStart"/>
            <w:r w:rsidRPr="00D27FC1">
              <w:rPr>
                <w:rFonts w:ascii="Times New Roman" w:hAnsi="Times New Roman" w:cs="Times New Roman"/>
              </w:rPr>
              <w:t>Чухонцева</w:t>
            </w:r>
            <w:proofErr w:type="spellEnd"/>
            <w:r w:rsidRPr="00D27FC1">
              <w:rPr>
                <w:rFonts w:ascii="Times New Roman" w:hAnsi="Times New Roman" w:cs="Times New Roman"/>
              </w:rPr>
              <w:t xml:space="preserve"> </w:t>
            </w: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>Драматургия второй половины ХХ – начала XXI века. Пьесы (произведение</w:t>
            </w: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одного из драматургов по выбору). А. Н. Арбузов «Иркутская история»; А. В. Вампилов «Старший сын»; К. В. Драгунская «Рыжая пьеса» </w:t>
            </w: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Литература народов </w:t>
            </w:r>
            <w:proofErr w:type="gramStart"/>
            <w:r w:rsidRPr="00D27FC1">
              <w:rPr>
                <w:rFonts w:ascii="Times New Roman" w:hAnsi="Times New Roman" w:cs="Times New Roman"/>
              </w:rPr>
              <w:t>России  (</w:t>
            </w:r>
            <w:proofErr w:type="gramEnd"/>
            <w:r w:rsidRPr="00D27FC1">
              <w:rPr>
                <w:rFonts w:ascii="Times New Roman" w:hAnsi="Times New Roman" w:cs="Times New Roman"/>
              </w:rPr>
              <w:t xml:space="preserve">не менее одного произведения по выбору).  Ю. </w:t>
            </w:r>
            <w:proofErr w:type="spellStart"/>
            <w:r w:rsidRPr="00D27FC1">
              <w:rPr>
                <w:rFonts w:ascii="Times New Roman" w:hAnsi="Times New Roman" w:cs="Times New Roman"/>
              </w:rPr>
              <w:t>Рытхэу</w:t>
            </w:r>
            <w:proofErr w:type="spellEnd"/>
            <w:r w:rsidRPr="00D27FC1">
              <w:rPr>
                <w:rFonts w:ascii="Times New Roman" w:hAnsi="Times New Roman" w:cs="Times New Roman"/>
              </w:rPr>
              <w:t xml:space="preserve"> «Хранитель огня»;  Ю. </w:t>
            </w:r>
            <w:proofErr w:type="spellStart"/>
            <w:r w:rsidRPr="00D27FC1">
              <w:rPr>
                <w:rFonts w:ascii="Times New Roman" w:hAnsi="Times New Roman" w:cs="Times New Roman"/>
              </w:rPr>
              <w:t>Шесталова</w:t>
            </w:r>
            <w:proofErr w:type="spellEnd"/>
            <w:r w:rsidRPr="00D27FC1">
              <w:rPr>
                <w:rFonts w:ascii="Times New Roman" w:hAnsi="Times New Roman" w:cs="Times New Roman"/>
              </w:rPr>
              <w:t xml:space="preserve"> «Синий ветер </w:t>
            </w:r>
            <w:proofErr w:type="spellStart"/>
            <w:r w:rsidRPr="00D27FC1">
              <w:rPr>
                <w:rFonts w:ascii="Times New Roman" w:hAnsi="Times New Roman" w:cs="Times New Roman"/>
              </w:rPr>
              <w:t>каслания</w:t>
            </w:r>
            <w:proofErr w:type="spellEnd"/>
            <w:r w:rsidRPr="00D27FC1">
              <w:rPr>
                <w:rFonts w:ascii="Times New Roman" w:hAnsi="Times New Roman" w:cs="Times New Roman"/>
              </w:rPr>
              <w:t>»</w:t>
            </w:r>
          </w:p>
        </w:tc>
      </w:tr>
      <w:tr w:rsidR="004D7204" w:rsidRPr="00D27FC1" w:rsidTr="00D27FC1">
        <w:tc>
          <w:tcPr>
            <w:tcW w:w="2972" w:type="dxa"/>
          </w:tcPr>
          <w:p w:rsidR="004D7204" w:rsidRPr="00D27FC1" w:rsidRDefault="004D7204" w:rsidP="004D7204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lastRenderedPageBreak/>
              <w:t>Зарубежная литература</w:t>
            </w:r>
          </w:p>
          <w:p w:rsidR="004D7204" w:rsidRPr="00D27FC1" w:rsidRDefault="004D7204" w:rsidP="00581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</w:tcPr>
          <w:p w:rsidR="004B3996" w:rsidRPr="00D27FC1" w:rsidRDefault="004B3996" w:rsidP="004B3996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D27FC1">
              <w:rPr>
                <w:rFonts w:ascii="Times New Roman" w:hAnsi="Times New Roman" w:cs="Times New Roman"/>
              </w:rPr>
              <w:t>Хэмингуэй</w:t>
            </w:r>
            <w:proofErr w:type="spellEnd"/>
            <w:r w:rsidRPr="00D27FC1">
              <w:rPr>
                <w:rFonts w:ascii="Times New Roman" w:hAnsi="Times New Roman" w:cs="Times New Roman"/>
              </w:rPr>
              <w:t xml:space="preserve"> «По ком звонит колокол»</w:t>
            </w:r>
            <w:r w:rsidR="00EC16EC" w:rsidRPr="00D27FC1">
              <w:rPr>
                <w:rFonts w:ascii="Times New Roman" w:hAnsi="Times New Roman" w:cs="Times New Roman"/>
              </w:rPr>
              <w:t xml:space="preserve"> </w:t>
            </w:r>
            <w:r w:rsidR="00EC16EC" w:rsidRPr="00D27FC1">
              <w:rPr>
                <w:rFonts w:ascii="Times New Roman" w:hAnsi="Times New Roman" w:cs="Times New Roman"/>
              </w:rPr>
              <w:t>«Старик и море»</w:t>
            </w: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D27FC1">
              <w:rPr>
                <w:rFonts w:ascii="Times New Roman" w:hAnsi="Times New Roman" w:cs="Times New Roman"/>
              </w:rPr>
              <w:t>Брэдбери</w:t>
            </w:r>
            <w:proofErr w:type="spellEnd"/>
            <w:r w:rsidRPr="00D27FC1">
              <w:rPr>
                <w:rFonts w:ascii="Times New Roman" w:hAnsi="Times New Roman" w:cs="Times New Roman"/>
              </w:rPr>
              <w:t xml:space="preserve"> «451 градус по Фаренгейту»; </w:t>
            </w: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А. Камю «Посторонний»; </w:t>
            </w: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>Ф.</w:t>
            </w:r>
            <w:r w:rsidRPr="00D27FC1">
              <w:rPr>
                <w:rFonts w:ascii="Times New Roman" w:hAnsi="Times New Roman" w:cs="Times New Roman"/>
              </w:rPr>
              <w:t xml:space="preserve"> </w:t>
            </w:r>
            <w:r w:rsidRPr="00D27FC1">
              <w:rPr>
                <w:rFonts w:ascii="Times New Roman" w:hAnsi="Times New Roman" w:cs="Times New Roman"/>
              </w:rPr>
              <w:t>Кафк</w:t>
            </w:r>
            <w:r w:rsidRPr="00D27FC1">
              <w:rPr>
                <w:rFonts w:ascii="Times New Roman" w:hAnsi="Times New Roman" w:cs="Times New Roman"/>
              </w:rPr>
              <w:t>а</w:t>
            </w:r>
            <w:r w:rsidRPr="00D27FC1">
              <w:rPr>
                <w:rFonts w:ascii="Times New Roman" w:hAnsi="Times New Roman" w:cs="Times New Roman"/>
              </w:rPr>
              <w:t xml:space="preserve"> «Превращение»; </w:t>
            </w: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Дж. Оруэлл «1984»; </w:t>
            </w: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>Э. М. Ремарк «На западном фронте без</w:t>
            </w:r>
            <w:r w:rsidRPr="00D27FC1">
              <w:rPr>
                <w:rFonts w:ascii="Times New Roman" w:hAnsi="Times New Roman" w:cs="Times New Roman"/>
              </w:rPr>
              <w:t xml:space="preserve"> </w:t>
            </w:r>
            <w:r w:rsidRPr="00D27FC1">
              <w:rPr>
                <w:rFonts w:ascii="Times New Roman" w:hAnsi="Times New Roman" w:cs="Times New Roman"/>
              </w:rPr>
              <w:t xml:space="preserve">перемен», «Три товарища»; </w:t>
            </w: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Дж. Сэлинджер «Над пропастью во ржи»; </w:t>
            </w: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Г. Уэллс </w:t>
            </w:r>
            <w:r w:rsidRPr="00D27FC1">
              <w:rPr>
                <w:rFonts w:ascii="Times New Roman" w:hAnsi="Times New Roman" w:cs="Times New Roman"/>
              </w:rPr>
              <w:t xml:space="preserve">«Машина времени»; </w:t>
            </w: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О. Хаксли «О дивный новый мир»; </w:t>
            </w: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Б. Брехта «Мамаша Кураж и её дети»; </w:t>
            </w: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>М. Метерлинка «Синяя птица»; О.</w:t>
            </w: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Уайльда «Идеальный муж»; </w:t>
            </w:r>
          </w:p>
          <w:p w:rsidR="00EC16EC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 xml:space="preserve">Т. Уильямса «Трамвай «Желание»; </w:t>
            </w:r>
          </w:p>
          <w:p w:rsidR="004D7204" w:rsidRPr="00D27FC1" w:rsidRDefault="00EC16EC" w:rsidP="00EC16EC">
            <w:pPr>
              <w:pStyle w:val="body"/>
              <w:spacing w:line="240" w:lineRule="auto"/>
              <w:ind w:firstLine="31"/>
              <w:rPr>
                <w:rFonts w:ascii="Times New Roman" w:hAnsi="Times New Roman" w:cs="Times New Roman"/>
              </w:rPr>
            </w:pPr>
            <w:r w:rsidRPr="00D27FC1">
              <w:rPr>
                <w:rFonts w:ascii="Times New Roman" w:hAnsi="Times New Roman" w:cs="Times New Roman"/>
              </w:rPr>
              <w:t>Б. Шоу «</w:t>
            </w:r>
            <w:proofErr w:type="spellStart"/>
            <w:r w:rsidRPr="00D27FC1">
              <w:rPr>
                <w:rFonts w:ascii="Times New Roman" w:hAnsi="Times New Roman" w:cs="Times New Roman"/>
              </w:rPr>
              <w:t>Пигмалион</w:t>
            </w:r>
            <w:proofErr w:type="spellEnd"/>
            <w:r w:rsidRPr="00D27FC1">
              <w:rPr>
                <w:rFonts w:ascii="Times New Roman" w:hAnsi="Times New Roman" w:cs="Times New Roman"/>
              </w:rPr>
              <w:t>»</w:t>
            </w:r>
          </w:p>
        </w:tc>
      </w:tr>
    </w:tbl>
    <w:p w:rsidR="00264E8B" w:rsidRPr="00D27FC1" w:rsidRDefault="00264E8B" w:rsidP="0058160B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264E8B" w:rsidRPr="00D27FC1" w:rsidSect="000E308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452A"/>
    <w:multiLevelType w:val="multilevel"/>
    <w:tmpl w:val="4C9A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E6B76"/>
    <w:multiLevelType w:val="multilevel"/>
    <w:tmpl w:val="C7F4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6A"/>
    <w:rsid w:val="00017D00"/>
    <w:rsid w:val="00042147"/>
    <w:rsid w:val="00046747"/>
    <w:rsid w:val="00075895"/>
    <w:rsid w:val="000B49CC"/>
    <w:rsid w:val="000D1BC0"/>
    <w:rsid w:val="000E2EBD"/>
    <w:rsid w:val="000E3080"/>
    <w:rsid w:val="001045CF"/>
    <w:rsid w:val="00131B29"/>
    <w:rsid w:val="00145357"/>
    <w:rsid w:val="001B3ECB"/>
    <w:rsid w:val="00233D7B"/>
    <w:rsid w:val="00264E8B"/>
    <w:rsid w:val="0035613B"/>
    <w:rsid w:val="00363BA8"/>
    <w:rsid w:val="00364D45"/>
    <w:rsid w:val="0039281E"/>
    <w:rsid w:val="003F04DE"/>
    <w:rsid w:val="00416CFC"/>
    <w:rsid w:val="004769B2"/>
    <w:rsid w:val="004B0A42"/>
    <w:rsid w:val="004B3996"/>
    <w:rsid w:val="004D7204"/>
    <w:rsid w:val="00501832"/>
    <w:rsid w:val="005030D8"/>
    <w:rsid w:val="005342CC"/>
    <w:rsid w:val="0058160B"/>
    <w:rsid w:val="005B6D91"/>
    <w:rsid w:val="005C40FA"/>
    <w:rsid w:val="005F0E27"/>
    <w:rsid w:val="005F229B"/>
    <w:rsid w:val="00637FD9"/>
    <w:rsid w:val="006737DB"/>
    <w:rsid w:val="006E751F"/>
    <w:rsid w:val="007704D5"/>
    <w:rsid w:val="0079791B"/>
    <w:rsid w:val="007A7D5D"/>
    <w:rsid w:val="007C51DF"/>
    <w:rsid w:val="007D5728"/>
    <w:rsid w:val="007F038E"/>
    <w:rsid w:val="007F4687"/>
    <w:rsid w:val="00801DC6"/>
    <w:rsid w:val="00930021"/>
    <w:rsid w:val="0096714C"/>
    <w:rsid w:val="0098393E"/>
    <w:rsid w:val="009D11ED"/>
    <w:rsid w:val="00A3655A"/>
    <w:rsid w:val="00A67746"/>
    <w:rsid w:val="00A71A4B"/>
    <w:rsid w:val="00A71EA9"/>
    <w:rsid w:val="00A82AA2"/>
    <w:rsid w:val="00AB5E4C"/>
    <w:rsid w:val="00AD0424"/>
    <w:rsid w:val="00B31245"/>
    <w:rsid w:val="00B56458"/>
    <w:rsid w:val="00B77D6A"/>
    <w:rsid w:val="00BE049A"/>
    <w:rsid w:val="00BF4035"/>
    <w:rsid w:val="00C66819"/>
    <w:rsid w:val="00D03A95"/>
    <w:rsid w:val="00D27FC1"/>
    <w:rsid w:val="00D40658"/>
    <w:rsid w:val="00D55460"/>
    <w:rsid w:val="00D7645B"/>
    <w:rsid w:val="00DA31F0"/>
    <w:rsid w:val="00DA46AC"/>
    <w:rsid w:val="00DB666D"/>
    <w:rsid w:val="00DD4029"/>
    <w:rsid w:val="00E149DB"/>
    <w:rsid w:val="00E93A5F"/>
    <w:rsid w:val="00EC16EC"/>
    <w:rsid w:val="00F10673"/>
    <w:rsid w:val="00F11795"/>
    <w:rsid w:val="00F356E8"/>
    <w:rsid w:val="00F41240"/>
    <w:rsid w:val="00F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3ABB"/>
  <w15:chartTrackingRefBased/>
  <w15:docId w15:val="{BB95FB8A-A2B4-43C7-AC01-F61EB19E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30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00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6747"/>
    <w:pPr>
      <w:widowControl w:val="0"/>
      <w:autoSpaceDE w:val="0"/>
      <w:autoSpaceDN w:val="0"/>
      <w:spacing w:before="141" w:after="0" w:line="240" w:lineRule="auto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1"/>
    <w:rsid w:val="00046747"/>
    <w:rPr>
      <w:rFonts w:ascii="Cambria" w:eastAsia="Cambria" w:hAnsi="Cambria" w:cs="Cambria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DC6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F11795"/>
  </w:style>
  <w:style w:type="character" w:styleId="a6">
    <w:name w:val="Hyperlink"/>
    <w:basedOn w:val="a0"/>
    <w:uiPriority w:val="99"/>
    <w:unhideWhenUsed/>
    <w:rsid w:val="00F11795"/>
    <w:rPr>
      <w:color w:val="0000FF"/>
      <w:u w:val="single"/>
    </w:rPr>
  </w:style>
  <w:style w:type="character" w:customStyle="1" w:styleId="entry-metacomments">
    <w:name w:val="entry-meta__comments"/>
    <w:basedOn w:val="a0"/>
    <w:rsid w:val="00F11795"/>
  </w:style>
  <w:style w:type="character" w:customStyle="1" w:styleId="10">
    <w:name w:val="Заголовок 1 Знак"/>
    <w:basedOn w:val="a0"/>
    <w:link w:val="1"/>
    <w:uiPriority w:val="9"/>
    <w:rsid w:val="009300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00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7F468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C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40658"/>
  </w:style>
  <w:style w:type="paragraph" w:styleId="a9">
    <w:name w:val="Body Text"/>
    <w:basedOn w:val="a"/>
    <w:link w:val="aa"/>
    <w:uiPriority w:val="1"/>
    <w:qFormat/>
    <w:rsid w:val="00A71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A71EA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A71EA9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A71EA9"/>
    <w:rPr>
      <w:rFonts w:ascii="Cambria" w:hAnsi="Cambria" w:cs="Cambria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A71EA9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71EA9"/>
    <w:pPr>
      <w:widowControl w:val="0"/>
      <w:autoSpaceDE w:val="0"/>
      <w:autoSpaceDN w:val="0"/>
      <w:adjustRightInd w:val="0"/>
      <w:spacing w:after="0" w:line="257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66819"/>
    <w:pPr>
      <w:widowControl w:val="0"/>
      <w:autoSpaceDE w:val="0"/>
      <w:autoSpaceDN w:val="0"/>
      <w:adjustRightInd w:val="0"/>
      <w:spacing w:after="0" w:line="307" w:lineRule="exact"/>
      <w:ind w:firstLine="153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0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501832"/>
  </w:style>
  <w:style w:type="character" w:customStyle="1" w:styleId="c5">
    <w:name w:val="c5"/>
    <w:basedOn w:val="a0"/>
    <w:rsid w:val="00501832"/>
  </w:style>
  <w:style w:type="character" w:customStyle="1" w:styleId="c1">
    <w:name w:val="c1"/>
    <w:basedOn w:val="a0"/>
    <w:rsid w:val="00501832"/>
  </w:style>
  <w:style w:type="character" w:customStyle="1" w:styleId="c129">
    <w:name w:val="c129"/>
    <w:basedOn w:val="a0"/>
    <w:rsid w:val="00501832"/>
  </w:style>
  <w:style w:type="character" w:customStyle="1" w:styleId="c0">
    <w:name w:val="c0"/>
    <w:basedOn w:val="a0"/>
    <w:rsid w:val="00501832"/>
  </w:style>
  <w:style w:type="paragraph" w:customStyle="1" w:styleId="c7">
    <w:name w:val="c7"/>
    <w:basedOn w:val="a"/>
    <w:rsid w:val="0050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50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0183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58160B"/>
    <w:pPr>
      <w:widowControl w:val="0"/>
      <w:autoSpaceDE w:val="0"/>
      <w:autoSpaceDN w:val="0"/>
      <w:adjustRightInd w:val="0"/>
      <w:spacing w:after="0" w:line="243" w:lineRule="atLeast"/>
      <w:ind w:firstLine="283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Bold">
    <w:name w:val="Bold"/>
    <w:uiPriority w:val="99"/>
    <w:rsid w:val="0058160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7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1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0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6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0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7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6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7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9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3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6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3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9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4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5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3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0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4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6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0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2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6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1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8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0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9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1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8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3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5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8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4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В. Шайдурова</cp:lastModifiedBy>
  <cp:revision>5</cp:revision>
  <cp:lastPrinted>2023-05-17T10:57:00Z</cp:lastPrinted>
  <dcterms:created xsi:type="dcterms:W3CDTF">2024-05-28T11:59:00Z</dcterms:created>
  <dcterms:modified xsi:type="dcterms:W3CDTF">2024-05-29T05:25:00Z</dcterms:modified>
</cp:coreProperties>
</file>